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21B7" w14:textId="536F0FC5" w:rsidR="004F05BE" w:rsidRDefault="004F05BE" w:rsidP="004F05BE">
      <w:pPr>
        <w:spacing w:after="0" w:line="240" w:lineRule="auto"/>
        <w:jc w:val="center"/>
        <w:rPr>
          <w:rFonts w:ascii="Times New Roman" w:eastAsia="Calibri" w:hAnsi="Times New Roman" w:cs="Times New Roman"/>
          <w:color w:val="000000"/>
          <w:spacing w:val="-4"/>
          <w:w w:val="105"/>
          <w:sz w:val="28"/>
        </w:rPr>
      </w:pPr>
      <w:r>
        <w:rPr>
          <w:rFonts w:ascii="Times New Roman" w:eastAsia="Calibri" w:hAnsi="Times New Roman" w:cs="Times New Roman"/>
          <w:color w:val="000000"/>
          <w:spacing w:val="-4"/>
          <w:w w:val="105"/>
          <w:sz w:val="28"/>
        </w:rPr>
        <w:t>2019 Pacific Region Summit</w:t>
      </w:r>
    </w:p>
    <w:p w14:paraId="7F2B25C2" w14:textId="430F4B40" w:rsidR="00C24D15" w:rsidRDefault="004F05BE" w:rsidP="004F05BE">
      <w:pPr>
        <w:spacing w:after="0" w:line="240" w:lineRule="auto"/>
        <w:jc w:val="center"/>
        <w:rPr>
          <w:rFonts w:ascii="Times New Roman" w:eastAsia="Calibri" w:hAnsi="Times New Roman" w:cs="Times New Roman"/>
          <w:b/>
          <w:color w:val="000000"/>
          <w:spacing w:val="-4"/>
          <w:w w:val="105"/>
          <w:sz w:val="28"/>
          <w:u w:val="single"/>
        </w:rPr>
      </w:pPr>
      <w:r w:rsidRPr="004F05BE">
        <w:rPr>
          <w:rFonts w:ascii="Times New Roman" w:eastAsia="Calibri" w:hAnsi="Times New Roman" w:cs="Times New Roman"/>
          <w:b/>
          <w:color w:val="000000"/>
          <w:spacing w:val="-4"/>
          <w:w w:val="105"/>
          <w:sz w:val="28"/>
          <w:u w:val="single"/>
        </w:rPr>
        <w:t>Presenters</w:t>
      </w:r>
      <w:r>
        <w:rPr>
          <w:rFonts w:ascii="Times New Roman" w:eastAsia="Calibri" w:hAnsi="Times New Roman" w:cs="Times New Roman"/>
          <w:b/>
          <w:color w:val="000000"/>
          <w:spacing w:val="-4"/>
          <w:w w:val="105"/>
          <w:sz w:val="28"/>
          <w:u w:val="single"/>
        </w:rPr>
        <w:t xml:space="preserve"> &amp; Panelists</w:t>
      </w:r>
    </w:p>
    <w:p w14:paraId="35548015" w14:textId="20C3E6EE" w:rsidR="00C24D15" w:rsidRPr="004F05BE" w:rsidRDefault="004F05BE" w:rsidP="004F05BE">
      <w:pPr>
        <w:spacing w:before="252" w:after="0" w:line="196" w:lineRule="auto"/>
        <w:jc w:val="both"/>
        <w:rPr>
          <w:rFonts w:ascii="Times New Roman" w:eastAsia="Calibri" w:hAnsi="Times New Roman" w:cs="Times New Roman"/>
          <w:b/>
          <w:color w:val="000000"/>
          <w:sz w:val="28"/>
          <w:szCs w:val="28"/>
          <w:u w:val="single"/>
        </w:rPr>
      </w:pPr>
      <w:r w:rsidRPr="004F05BE">
        <w:rPr>
          <w:rFonts w:ascii="Times New Roman" w:eastAsia="Calibri" w:hAnsi="Times New Roman" w:cs="Times New Roman"/>
          <w:b/>
          <w:color w:val="000000"/>
          <w:sz w:val="28"/>
          <w:szCs w:val="28"/>
          <w:u w:val="single"/>
        </w:rPr>
        <w:t>John Bell</w:t>
      </w:r>
    </w:p>
    <w:p w14:paraId="05C2822B" w14:textId="77777777" w:rsidR="00C24D15" w:rsidRPr="00C24D15" w:rsidRDefault="00C24D15" w:rsidP="004F05BE">
      <w:pPr>
        <w:spacing w:before="72" w:after="0"/>
        <w:jc w:val="both"/>
        <w:rPr>
          <w:rFonts w:ascii="Times New Roman" w:eastAsia="Calibri" w:hAnsi="Times New Roman" w:cs="Times New Roman"/>
          <w:color w:val="000000"/>
          <w:spacing w:val="-4"/>
          <w:w w:val="105"/>
        </w:rPr>
      </w:pPr>
      <w:r w:rsidRPr="00C24D15">
        <w:rPr>
          <w:rFonts w:ascii="Times New Roman" w:eastAsia="Calibri" w:hAnsi="Times New Roman" w:cs="Times New Roman"/>
          <w:color w:val="000000"/>
          <w:spacing w:val="-1"/>
          <w:w w:val="105"/>
        </w:rPr>
        <w:t xml:space="preserve">Attorney John Bell is licensed to practice law in Guam and California and focuses on labor and </w:t>
      </w:r>
      <w:r w:rsidRPr="00C24D15">
        <w:rPr>
          <w:rFonts w:ascii="Times New Roman" w:eastAsia="Calibri" w:hAnsi="Times New Roman" w:cs="Times New Roman"/>
          <w:color w:val="000000"/>
          <w:spacing w:val="-5"/>
          <w:w w:val="105"/>
        </w:rPr>
        <w:t xml:space="preserve">employment law. Through his prior practice with Torres Law Group he gained considerable criminal and </w:t>
      </w:r>
      <w:r w:rsidRPr="00C24D15">
        <w:rPr>
          <w:rFonts w:ascii="Times New Roman" w:eastAsia="Calibri" w:hAnsi="Times New Roman" w:cs="Times New Roman"/>
          <w:color w:val="000000"/>
          <w:w w:val="105"/>
        </w:rPr>
        <w:t xml:space="preserve">civil litigation experience in a fast-paced and dynamic firm with an emphasis in employment </w:t>
      </w:r>
      <w:r w:rsidRPr="00C24D15">
        <w:rPr>
          <w:rFonts w:ascii="Times New Roman" w:eastAsia="Calibri" w:hAnsi="Times New Roman" w:cs="Times New Roman"/>
          <w:color w:val="000000"/>
          <w:spacing w:val="-6"/>
          <w:w w:val="105"/>
        </w:rPr>
        <w:t xml:space="preserve">discrimination matters for both employees and employers. As an associate attorney at The Law Offices of </w:t>
      </w:r>
      <w:r w:rsidRPr="00C24D15">
        <w:rPr>
          <w:rFonts w:ascii="Times New Roman" w:eastAsia="Calibri" w:hAnsi="Times New Roman" w:cs="Times New Roman"/>
          <w:color w:val="000000"/>
          <w:spacing w:val="-4"/>
          <w:w w:val="105"/>
        </w:rPr>
        <w:t xml:space="preserve">Phillips &amp; Bordallo PC, he facilitated well over 50 adverse actions, grievances, and in matters involving </w:t>
      </w:r>
      <w:r w:rsidRPr="00C24D15">
        <w:rPr>
          <w:rFonts w:ascii="Times New Roman" w:eastAsia="Calibri" w:hAnsi="Times New Roman" w:cs="Times New Roman"/>
          <w:color w:val="000000"/>
          <w:spacing w:val="-9"/>
          <w:w w:val="105"/>
        </w:rPr>
        <w:t xml:space="preserve">Equal Employment Opportunity Commission complaints; researched and advised Port Authority of Guam </w:t>
      </w:r>
      <w:r w:rsidRPr="00C24D15">
        <w:rPr>
          <w:rFonts w:ascii="Times New Roman" w:eastAsia="Calibri" w:hAnsi="Times New Roman" w:cs="Times New Roman"/>
          <w:color w:val="000000"/>
          <w:spacing w:val="-2"/>
          <w:w w:val="105"/>
        </w:rPr>
        <w:t xml:space="preserve">management on administrative law matters including but not limited to Freedom of Information Act </w:t>
      </w:r>
      <w:r w:rsidRPr="00C24D15">
        <w:rPr>
          <w:rFonts w:ascii="Times New Roman" w:eastAsia="Calibri" w:hAnsi="Times New Roman" w:cs="Times New Roman"/>
          <w:color w:val="000000"/>
          <w:spacing w:val="-4"/>
          <w:w w:val="105"/>
        </w:rPr>
        <w:t>(FOIA), workers compensation, and procurement law compliance. John earned his Juris Doctor from California Western School of Law, with a concentration in labor and employment law.</w:t>
      </w:r>
    </w:p>
    <w:p w14:paraId="0D32C03F" w14:textId="77777777" w:rsidR="00C24D15" w:rsidRPr="00C24D15" w:rsidRDefault="00C24D15" w:rsidP="004F05BE">
      <w:pPr>
        <w:spacing w:after="0" w:line="240" w:lineRule="auto"/>
        <w:jc w:val="both"/>
        <w:rPr>
          <w:rFonts w:ascii="Times New Roman" w:eastAsia="Calibri" w:hAnsi="Times New Roman" w:cs="Times New Roman"/>
          <w:b/>
          <w:color w:val="000000"/>
          <w:sz w:val="24"/>
          <w:szCs w:val="24"/>
          <w:u w:val="single"/>
        </w:rPr>
      </w:pPr>
    </w:p>
    <w:p w14:paraId="6F05F0F3" w14:textId="77777777" w:rsidR="00C24D15" w:rsidRPr="004F05BE" w:rsidRDefault="00C24D15" w:rsidP="004F05BE">
      <w:pPr>
        <w:spacing w:after="0" w:line="240" w:lineRule="auto"/>
        <w:jc w:val="both"/>
        <w:rPr>
          <w:rFonts w:ascii="Times New Roman" w:eastAsia="Calibri" w:hAnsi="Times New Roman" w:cs="Times New Roman"/>
          <w:b/>
          <w:color w:val="000000"/>
          <w:sz w:val="28"/>
          <w:szCs w:val="28"/>
          <w:u w:val="single"/>
        </w:rPr>
      </w:pPr>
      <w:r w:rsidRPr="004F05BE">
        <w:rPr>
          <w:rFonts w:ascii="Times New Roman" w:eastAsia="Calibri" w:hAnsi="Times New Roman" w:cs="Times New Roman"/>
          <w:b/>
          <w:color w:val="000000"/>
          <w:sz w:val="28"/>
          <w:szCs w:val="28"/>
          <w:u w:val="single"/>
        </w:rPr>
        <w:t xml:space="preserve">Nina Jusuf </w:t>
      </w:r>
    </w:p>
    <w:p w14:paraId="51F97FBB" w14:textId="77777777" w:rsidR="00C24D15" w:rsidRPr="00C24D15" w:rsidRDefault="00C24D15" w:rsidP="004F05BE">
      <w:pPr>
        <w:spacing w:before="72" w:after="0"/>
        <w:jc w:val="both"/>
        <w:rPr>
          <w:rFonts w:ascii="Times New Roman" w:eastAsia="Calibri" w:hAnsi="Times New Roman" w:cs="Times New Roman"/>
          <w:color w:val="000000"/>
          <w:spacing w:val="-5"/>
          <w:w w:val="105"/>
        </w:rPr>
      </w:pPr>
      <w:r w:rsidRPr="00C24D15">
        <w:rPr>
          <w:rFonts w:ascii="Times New Roman" w:eastAsia="Calibri" w:hAnsi="Times New Roman" w:cs="Times New Roman"/>
          <w:color w:val="000000"/>
          <w:spacing w:val="-3"/>
          <w:w w:val="105"/>
        </w:rPr>
        <w:t xml:space="preserve">Nina Jusuf has been working on domestic violence and sexual assault issues since 1992, starting as a </w:t>
      </w:r>
      <w:r w:rsidRPr="00C24D15">
        <w:rPr>
          <w:rFonts w:ascii="Times New Roman" w:eastAsia="Calibri" w:hAnsi="Times New Roman" w:cs="Times New Roman"/>
          <w:color w:val="000000"/>
          <w:spacing w:val="-7"/>
          <w:w w:val="105"/>
        </w:rPr>
        <w:t xml:space="preserve">hotline volunteer before becoming a shelter-based domestic violence advocate and later as the Executive </w:t>
      </w:r>
      <w:r w:rsidRPr="00C24D15">
        <w:rPr>
          <w:rFonts w:ascii="Times New Roman" w:eastAsia="Calibri" w:hAnsi="Times New Roman" w:cs="Times New Roman"/>
          <w:color w:val="000000"/>
          <w:spacing w:val="-3"/>
          <w:w w:val="105"/>
        </w:rPr>
        <w:t xml:space="preserve">Director of the San Francisco Women Against Rape for five years. She is one of the founders of the </w:t>
      </w:r>
      <w:r w:rsidRPr="00C24D15">
        <w:rPr>
          <w:rFonts w:ascii="Times New Roman" w:eastAsia="Calibri" w:hAnsi="Times New Roman" w:cs="Times New Roman"/>
          <w:color w:val="000000"/>
          <w:spacing w:val="-6"/>
          <w:w w:val="105"/>
        </w:rPr>
        <w:t>National Organization of Asian and Pacific Islanders Ending Sexual Violence (NAPIESV) and has led numerous trainings on sexual assault and domestic violence issues in general and API-specific trauma-</w:t>
      </w:r>
      <w:r w:rsidRPr="00C24D15">
        <w:rPr>
          <w:rFonts w:ascii="Times New Roman" w:eastAsia="Calibri" w:hAnsi="Times New Roman" w:cs="Times New Roman"/>
          <w:color w:val="000000"/>
          <w:spacing w:val="-5"/>
          <w:w w:val="105"/>
        </w:rPr>
        <w:t xml:space="preserve">informed services; provided technical assistance to different API organizations; and has been providing </w:t>
      </w:r>
      <w:r w:rsidRPr="00C24D15">
        <w:rPr>
          <w:rFonts w:ascii="Times New Roman" w:eastAsia="Calibri" w:hAnsi="Times New Roman" w:cs="Times New Roman"/>
          <w:color w:val="000000"/>
          <w:w w:val="105"/>
        </w:rPr>
        <w:t xml:space="preserve">training on organizational sustainability to different organizations in the United States and </w:t>
      </w:r>
      <w:r w:rsidRPr="00C24D15">
        <w:rPr>
          <w:rFonts w:ascii="Times New Roman" w:eastAsia="Calibri" w:hAnsi="Times New Roman" w:cs="Times New Roman"/>
          <w:color w:val="000000"/>
          <w:spacing w:val="-3"/>
          <w:w w:val="105"/>
        </w:rPr>
        <w:t xml:space="preserve">internationally. Nina is a certified trainer on Multicultural Wellness from Capacitar, an international </w:t>
      </w:r>
      <w:r w:rsidRPr="00C24D15">
        <w:rPr>
          <w:rFonts w:ascii="Times New Roman" w:eastAsia="Calibri" w:hAnsi="Times New Roman" w:cs="Times New Roman"/>
          <w:color w:val="000000"/>
          <w:spacing w:val="-5"/>
          <w:w w:val="105"/>
        </w:rPr>
        <w:t xml:space="preserve">energy-based healing program, and serves as Capacitar’s International Adviser. She has led/facilitated trainings on multicultural wellness, sustaining activists and activism and integrated security for women </w:t>
      </w:r>
      <w:r w:rsidRPr="00C24D15">
        <w:rPr>
          <w:rFonts w:ascii="Times New Roman" w:eastAsia="Calibri" w:hAnsi="Times New Roman" w:cs="Times New Roman"/>
          <w:color w:val="000000"/>
          <w:spacing w:val="-4"/>
          <w:w w:val="105"/>
        </w:rPr>
        <w:t xml:space="preserve">human rights defenders and has provided training in Indonesia, East Timor, Turkey, Serbia, Bosnia, </w:t>
      </w:r>
      <w:r w:rsidRPr="00C24D15">
        <w:rPr>
          <w:rFonts w:ascii="Times New Roman" w:eastAsia="Calibri" w:hAnsi="Times New Roman" w:cs="Times New Roman"/>
          <w:color w:val="000000"/>
          <w:spacing w:val="-5"/>
          <w:w w:val="105"/>
        </w:rPr>
        <w:t>Thailand and the United States.</w:t>
      </w:r>
    </w:p>
    <w:p w14:paraId="6BA600AC" w14:textId="77777777" w:rsidR="00C24D15" w:rsidRPr="00C24D15" w:rsidRDefault="00C24D15" w:rsidP="004F05BE">
      <w:pPr>
        <w:spacing w:after="0" w:line="240" w:lineRule="auto"/>
        <w:ind w:right="144"/>
        <w:jc w:val="both"/>
        <w:rPr>
          <w:rFonts w:ascii="Times New Roman" w:eastAsia="Calibri" w:hAnsi="Times New Roman" w:cs="Times New Roman"/>
          <w:color w:val="000000"/>
          <w:spacing w:val="-3"/>
          <w:w w:val="105"/>
          <w:sz w:val="24"/>
          <w:szCs w:val="24"/>
        </w:rPr>
      </w:pPr>
    </w:p>
    <w:p w14:paraId="5A74BB39" w14:textId="77777777" w:rsidR="00C24D15" w:rsidRPr="004F05BE" w:rsidRDefault="00C24D15" w:rsidP="004F05BE">
      <w:pPr>
        <w:spacing w:after="0" w:line="240" w:lineRule="auto"/>
        <w:jc w:val="both"/>
        <w:rPr>
          <w:rFonts w:ascii="Times New Roman" w:eastAsia="Calibri" w:hAnsi="Times New Roman" w:cs="Times New Roman"/>
          <w:b/>
          <w:color w:val="000000"/>
          <w:sz w:val="28"/>
          <w:szCs w:val="28"/>
          <w:u w:val="single"/>
        </w:rPr>
      </w:pPr>
      <w:r w:rsidRPr="004F05BE">
        <w:rPr>
          <w:rFonts w:ascii="Times New Roman" w:eastAsia="Calibri" w:hAnsi="Times New Roman" w:cs="Times New Roman"/>
          <w:b/>
          <w:color w:val="000000"/>
          <w:sz w:val="28"/>
          <w:szCs w:val="28"/>
          <w:u w:val="single"/>
        </w:rPr>
        <w:t xml:space="preserve">Guadalupe Lopez </w:t>
      </w:r>
    </w:p>
    <w:p w14:paraId="5774F388" w14:textId="4D766293" w:rsidR="00C24D15" w:rsidRPr="00C24D15" w:rsidRDefault="00C24D15" w:rsidP="004F05BE">
      <w:pPr>
        <w:spacing w:after="0"/>
        <w:jc w:val="both"/>
        <w:rPr>
          <w:rFonts w:ascii="Times New Roman" w:eastAsia="Calibri" w:hAnsi="Times New Roman" w:cs="Times New Roman"/>
          <w:color w:val="000000"/>
          <w:spacing w:val="-7"/>
          <w:w w:val="105"/>
        </w:rPr>
      </w:pPr>
      <w:r w:rsidRPr="00C24D15">
        <w:rPr>
          <w:rFonts w:ascii="Times New Roman" w:eastAsia="Calibri" w:hAnsi="Times New Roman" w:cs="Times New Roman"/>
          <w:color w:val="000000"/>
          <w:spacing w:val="-7"/>
          <w:w w:val="105"/>
        </w:rPr>
        <w:t xml:space="preserve">Guadalupe Lopez is a citizen of the Leech Lake Band of Ojibwe and has been employed by the Minnesota </w:t>
      </w:r>
      <w:r w:rsidRPr="00C24D15">
        <w:rPr>
          <w:rFonts w:ascii="Times New Roman" w:eastAsia="Calibri" w:hAnsi="Times New Roman" w:cs="Times New Roman"/>
          <w:color w:val="000000"/>
          <w:spacing w:val="-4"/>
          <w:w w:val="105"/>
        </w:rPr>
        <w:t>Indian Women’s Sexual Assault Coalition since 2007 and currently serves as the Elevate|Uplift</w:t>
      </w:r>
      <w:r w:rsidR="004F05BE">
        <w:rPr>
          <w:rFonts w:ascii="Times New Roman" w:eastAsia="Calibri" w:hAnsi="Times New Roman" w:cs="Times New Roman"/>
          <w:color w:val="000000"/>
          <w:spacing w:val="-4"/>
          <w:w w:val="105"/>
        </w:rPr>
        <w:t xml:space="preserve"> </w:t>
      </w:r>
      <w:r w:rsidRPr="00C24D15">
        <w:rPr>
          <w:rFonts w:ascii="Times New Roman" w:eastAsia="Calibri" w:hAnsi="Times New Roman" w:cs="Times New Roman"/>
          <w:color w:val="000000"/>
          <w:spacing w:val="-7"/>
          <w:w w:val="105"/>
        </w:rPr>
        <w:t xml:space="preserve">Program Coordinator. She has extensive experience in advocacy for American Indian people who have </w:t>
      </w:r>
      <w:r w:rsidRPr="00C24D15">
        <w:rPr>
          <w:rFonts w:ascii="Times New Roman" w:eastAsia="Calibri" w:hAnsi="Times New Roman" w:cs="Times New Roman"/>
          <w:color w:val="000000"/>
          <w:w w:val="105"/>
        </w:rPr>
        <w:t xml:space="preserve">experienced domestic and sexual violence. Guadalupe is known for her expertise in training and </w:t>
      </w:r>
      <w:r w:rsidRPr="00C24D15">
        <w:rPr>
          <w:rFonts w:ascii="Times New Roman" w:eastAsia="Calibri" w:hAnsi="Times New Roman" w:cs="Times New Roman"/>
          <w:color w:val="000000"/>
          <w:spacing w:val="-7"/>
          <w:w w:val="105"/>
        </w:rPr>
        <w:t xml:space="preserve">presenting on a wide variety of issues surrounding sexual violence of American Indian and Alaska Native </w:t>
      </w:r>
      <w:r w:rsidRPr="00C24D15">
        <w:rPr>
          <w:rFonts w:ascii="Times New Roman" w:eastAsia="Calibri" w:hAnsi="Times New Roman" w:cs="Times New Roman"/>
          <w:color w:val="000000"/>
          <w:spacing w:val="-1"/>
          <w:w w:val="105"/>
        </w:rPr>
        <w:t xml:space="preserve">people. She was one of the culturally-specific TA providers for the Sexual Assault Demonstration </w:t>
      </w:r>
      <w:r w:rsidRPr="00C24D15">
        <w:rPr>
          <w:rFonts w:ascii="Times New Roman" w:eastAsia="Calibri" w:hAnsi="Times New Roman" w:cs="Times New Roman"/>
          <w:color w:val="000000"/>
          <w:spacing w:val="-8"/>
          <w:w w:val="105"/>
        </w:rPr>
        <w:t xml:space="preserve">Initiative through the Office on Violence Against Women, and she has been a faculty member for Praxis </w:t>
      </w:r>
      <w:r w:rsidRPr="00C24D15">
        <w:rPr>
          <w:rFonts w:ascii="Times New Roman" w:eastAsia="Calibri" w:hAnsi="Times New Roman" w:cs="Times New Roman"/>
          <w:color w:val="000000"/>
          <w:spacing w:val="-1"/>
          <w:w w:val="105"/>
        </w:rPr>
        <w:t xml:space="preserve">International’s Advocacy Learning Center. She also provided TA to over 30 tribes under the Tribal </w:t>
      </w:r>
      <w:r w:rsidRPr="00C24D15">
        <w:rPr>
          <w:rFonts w:ascii="Times New Roman" w:eastAsia="Calibri" w:hAnsi="Times New Roman" w:cs="Times New Roman"/>
          <w:color w:val="000000"/>
          <w:spacing w:val="-2"/>
          <w:w w:val="105"/>
        </w:rPr>
        <w:t xml:space="preserve">Sexual Assault Services Program for the Office on Violence Against Woman. In addition, Guadalupe </w:t>
      </w:r>
      <w:r w:rsidRPr="00C24D15">
        <w:rPr>
          <w:rFonts w:ascii="Times New Roman" w:eastAsia="Calibri" w:hAnsi="Times New Roman" w:cs="Times New Roman"/>
          <w:color w:val="000000"/>
          <w:spacing w:val="-7"/>
          <w:w w:val="105"/>
        </w:rPr>
        <w:t xml:space="preserve">was one of five researchers who interviewed 105 Native women used in prostitution and trafficking for </w:t>
      </w:r>
      <w:r w:rsidRPr="00C24D15">
        <w:rPr>
          <w:rFonts w:ascii="Times New Roman" w:eastAsia="Calibri" w:hAnsi="Times New Roman" w:cs="Times New Roman"/>
          <w:color w:val="000000"/>
          <w:spacing w:val="-4"/>
          <w:w w:val="105"/>
        </w:rPr>
        <w:t xml:space="preserve">MIWSAC's report: </w:t>
      </w:r>
      <w:r w:rsidRPr="00C24D15">
        <w:rPr>
          <w:rFonts w:ascii="Times New Roman" w:eastAsia="Calibri" w:hAnsi="Times New Roman" w:cs="Times New Roman"/>
          <w:i/>
          <w:color w:val="000000"/>
          <w:spacing w:val="-4"/>
          <w:w w:val="105"/>
        </w:rPr>
        <w:t>Garden of Truth: The Prostitution and Trafficking of Native Women in Minnesota</w:t>
      </w:r>
      <w:r w:rsidRPr="00C24D15">
        <w:rPr>
          <w:rFonts w:ascii="Times New Roman" w:eastAsia="Calibri" w:hAnsi="Times New Roman" w:cs="Times New Roman"/>
          <w:color w:val="000000"/>
          <w:spacing w:val="-4"/>
          <w:w w:val="105"/>
        </w:rPr>
        <w:t>.</w:t>
      </w:r>
    </w:p>
    <w:p w14:paraId="761AE084" w14:textId="77777777" w:rsidR="00C24D15" w:rsidRDefault="00C24D15" w:rsidP="004F05BE">
      <w:pPr>
        <w:spacing w:after="0" w:line="240" w:lineRule="auto"/>
        <w:jc w:val="both"/>
        <w:rPr>
          <w:rFonts w:ascii="Times New Roman" w:eastAsia="Calibri" w:hAnsi="Times New Roman" w:cs="Times New Roman"/>
          <w:i/>
          <w:color w:val="000000"/>
          <w:spacing w:val="-4"/>
          <w:w w:val="105"/>
        </w:rPr>
      </w:pPr>
    </w:p>
    <w:p w14:paraId="6124D7FE" w14:textId="474D9BDF" w:rsidR="00C24D15" w:rsidRPr="004F05BE" w:rsidRDefault="00C24D15" w:rsidP="004F05BE">
      <w:pPr>
        <w:spacing w:after="0" w:line="240" w:lineRule="auto"/>
        <w:jc w:val="both"/>
        <w:rPr>
          <w:rFonts w:ascii="Times New Roman" w:eastAsia="Calibri" w:hAnsi="Times New Roman" w:cs="Times New Roman"/>
          <w:b/>
          <w:color w:val="000000"/>
          <w:spacing w:val="-10"/>
          <w:w w:val="105"/>
          <w:sz w:val="28"/>
          <w:szCs w:val="28"/>
          <w:u w:val="single"/>
        </w:rPr>
      </w:pPr>
      <w:r w:rsidRPr="004F05BE">
        <w:rPr>
          <w:rFonts w:ascii="Times New Roman" w:eastAsia="Calibri" w:hAnsi="Times New Roman" w:cs="Times New Roman"/>
          <w:b/>
          <w:color w:val="000000"/>
          <w:spacing w:val="-10"/>
          <w:w w:val="105"/>
          <w:sz w:val="28"/>
          <w:szCs w:val="28"/>
          <w:u w:val="single"/>
        </w:rPr>
        <w:t xml:space="preserve">Luz Marquez-Benbow </w:t>
      </w:r>
    </w:p>
    <w:p w14:paraId="257E92EA" w14:textId="495535B3" w:rsidR="00C24D15" w:rsidRDefault="00C24D15" w:rsidP="004F05BE">
      <w:pPr>
        <w:spacing w:before="36" w:after="0"/>
        <w:jc w:val="both"/>
        <w:rPr>
          <w:rFonts w:ascii="Times New Roman" w:eastAsia="Calibri" w:hAnsi="Times New Roman" w:cs="Times New Roman"/>
          <w:color w:val="000000"/>
          <w:spacing w:val="-4"/>
          <w:w w:val="105"/>
        </w:rPr>
      </w:pPr>
      <w:r w:rsidRPr="00C24D15">
        <w:rPr>
          <w:rFonts w:ascii="Times New Roman" w:eastAsia="Calibri" w:hAnsi="Times New Roman" w:cs="Times New Roman"/>
          <w:color w:val="000000"/>
          <w:spacing w:val="-3"/>
          <w:w w:val="105"/>
        </w:rPr>
        <w:t xml:space="preserve">Luz Marquez-Benbow is an adult survivor of child sexual abuse, sexual assault and rape. Currently, she is a Just Beginnings Collaborative fellow where she is focused on building a survivor network #IamNegrx, </w:t>
      </w:r>
      <w:r w:rsidRPr="00C24D15">
        <w:rPr>
          <w:rFonts w:ascii="Times New Roman" w:eastAsia="Calibri" w:hAnsi="Times New Roman" w:cs="Times New Roman"/>
          <w:color w:val="000000"/>
          <w:spacing w:val="-7"/>
          <w:w w:val="105"/>
        </w:rPr>
        <w:lastRenderedPageBreak/>
        <w:t xml:space="preserve">of Black Latinx to advance movement building toward ending child sexual abuse across the Diaspora. Her </w:t>
      </w:r>
      <w:r w:rsidRPr="00C24D15">
        <w:rPr>
          <w:rFonts w:ascii="Times New Roman" w:eastAsia="Calibri" w:hAnsi="Times New Roman" w:cs="Times New Roman"/>
          <w:color w:val="000000"/>
          <w:spacing w:val="-1"/>
          <w:w w:val="105"/>
        </w:rPr>
        <w:t xml:space="preserve">project, in collaboration with the DC Rape Crisis Center and VidaAfrolatina held the first national </w:t>
      </w:r>
      <w:r w:rsidRPr="00C24D15">
        <w:rPr>
          <w:rFonts w:ascii="Times New Roman" w:eastAsia="Calibri" w:hAnsi="Times New Roman" w:cs="Times New Roman"/>
          <w:color w:val="000000"/>
          <w:spacing w:val="-2"/>
          <w:w w:val="105"/>
        </w:rPr>
        <w:t xml:space="preserve">gathering of Afrodescendant adult survivors during the International Day of Afrolatinx, AfroCaribbean </w:t>
      </w:r>
      <w:r w:rsidRPr="00C24D15">
        <w:rPr>
          <w:rFonts w:ascii="Times New Roman" w:eastAsia="Calibri" w:hAnsi="Times New Roman" w:cs="Times New Roman"/>
          <w:color w:val="000000"/>
          <w:w w:val="105"/>
        </w:rPr>
        <w:t xml:space="preserve">and Diaspora women and girls on July 2017 and fosters a network of Black Diasporic survivors, committed to focus on affirming their Blackness, speak their truth as survivors and participate in </w:t>
      </w:r>
      <w:r w:rsidRPr="00C24D15">
        <w:rPr>
          <w:rFonts w:ascii="Times New Roman" w:eastAsia="Calibri" w:hAnsi="Times New Roman" w:cs="Times New Roman"/>
          <w:color w:val="000000"/>
          <w:spacing w:val="-2"/>
          <w:w w:val="105"/>
        </w:rPr>
        <w:t xml:space="preserve">culturally specific-centered healing and wellness modalities while also holding critical strategy sessions </w:t>
      </w:r>
      <w:r w:rsidRPr="00C24D15">
        <w:rPr>
          <w:rFonts w:ascii="Times New Roman" w:eastAsia="Calibri" w:hAnsi="Times New Roman" w:cs="Times New Roman"/>
          <w:color w:val="000000"/>
          <w:spacing w:val="-7"/>
          <w:w w:val="105"/>
        </w:rPr>
        <w:t xml:space="preserve">on issues impacting Black women and girls across the Diaspora. Luz previously served as the Director of </w:t>
      </w:r>
      <w:r w:rsidRPr="00C24D15">
        <w:rPr>
          <w:rFonts w:ascii="Times New Roman" w:eastAsia="Calibri" w:hAnsi="Times New Roman" w:cs="Times New Roman"/>
          <w:color w:val="000000"/>
          <w:spacing w:val="-2"/>
          <w:w w:val="105"/>
        </w:rPr>
        <w:t>Outreach and Policy for the New York State Coalition Against Sexual Assault (NYSCASA); she co</w:t>
      </w:r>
      <w:r w:rsidRPr="00C24D15">
        <w:rPr>
          <w:rFonts w:ascii="Times New Roman" w:eastAsia="Calibri" w:hAnsi="Times New Roman" w:cs="Times New Roman"/>
          <w:color w:val="000000"/>
          <w:spacing w:val="-2"/>
          <w:w w:val="105"/>
        </w:rPr>
        <w:softHyphen/>
      </w:r>
      <w:r w:rsidRPr="00C24D15">
        <w:rPr>
          <w:rFonts w:ascii="Times New Roman" w:eastAsia="Calibri" w:hAnsi="Times New Roman" w:cs="Times New Roman"/>
          <w:color w:val="000000"/>
          <w:spacing w:val="-1"/>
          <w:w w:val="105"/>
        </w:rPr>
        <w:t xml:space="preserve">founded the National Organization of Sisters of Color Ending Sexual Assault (SCESA) and worked </w:t>
      </w:r>
      <w:r w:rsidRPr="00C24D15">
        <w:rPr>
          <w:rFonts w:ascii="Times New Roman" w:eastAsia="Calibri" w:hAnsi="Times New Roman" w:cs="Times New Roman"/>
          <w:color w:val="000000"/>
          <w:spacing w:val="-4"/>
          <w:w w:val="105"/>
        </w:rPr>
        <w:t xml:space="preserve">closely with national policy advocates, and Congress to reauthorize the Violence Against Women Act </w:t>
      </w:r>
      <w:r w:rsidRPr="00C24D15">
        <w:rPr>
          <w:rFonts w:ascii="Times New Roman" w:eastAsia="Calibri" w:hAnsi="Times New Roman" w:cs="Times New Roman"/>
          <w:color w:val="000000"/>
          <w:spacing w:val="-7"/>
          <w:w w:val="105"/>
        </w:rPr>
        <w:t xml:space="preserve">(VAWA) in 2005 and 2013. Most notably, Luz co-led the efforts to develop the Culturally Specific Grant </w:t>
      </w:r>
      <w:r w:rsidRPr="00C24D15">
        <w:rPr>
          <w:rFonts w:ascii="Times New Roman" w:eastAsia="Calibri" w:hAnsi="Times New Roman" w:cs="Times New Roman"/>
          <w:color w:val="000000"/>
          <w:spacing w:val="-2"/>
          <w:w w:val="105"/>
        </w:rPr>
        <w:t xml:space="preserve">Program in VAWA and ensure that all national violence against women policy is reflective of the needs </w:t>
      </w:r>
      <w:r w:rsidRPr="00C24D15">
        <w:rPr>
          <w:rFonts w:ascii="Times New Roman" w:eastAsia="Calibri" w:hAnsi="Times New Roman" w:cs="Times New Roman"/>
          <w:color w:val="000000"/>
          <w:w w:val="105"/>
        </w:rPr>
        <w:t xml:space="preserve">of Communities of Color throughout the U.S and Puerto Rico, Guam, American Samoa, Northern </w:t>
      </w:r>
      <w:r w:rsidRPr="00C24D15">
        <w:rPr>
          <w:rFonts w:ascii="Times New Roman" w:eastAsia="Calibri" w:hAnsi="Times New Roman" w:cs="Times New Roman"/>
          <w:color w:val="000000"/>
          <w:spacing w:val="-7"/>
          <w:w w:val="105"/>
        </w:rPr>
        <w:t xml:space="preserve">Mariana Islands, and the U.S Virgin Islands. She also co-led the work to reauthorize the Family Violence </w:t>
      </w:r>
      <w:r w:rsidRPr="00C24D15">
        <w:rPr>
          <w:rFonts w:ascii="Times New Roman" w:eastAsia="Calibri" w:hAnsi="Times New Roman" w:cs="Times New Roman"/>
          <w:color w:val="000000"/>
          <w:spacing w:val="-3"/>
          <w:w w:val="105"/>
        </w:rPr>
        <w:t xml:space="preserve">Prevention Services Act of 2010, as it pertains to ensuring the equitable distribution of VAW resources across Guam, American Samoa, Northern Mariana Islands, and the U.S Virgin Islands. Prior to working on sexual assault issues, Luz worked within the disability rights movement, primarily as the work related </w:t>
      </w:r>
      <w:r w:rsidRPr="00C24D15">
        <w:rPr>
          <w:rFonts w:ascii="Times New Roman" w:eastAsia="Calibri" w:hAnsi="Times New Roman" w:cs="Times New Roman"/>
          <w:color w:val="000000"/>
          <w:spacing w:val="-4"/>
          <w:w w:val="105"/>
        </w:rPr>
        <w:t>to self-advocacy and leadership of Young People with Disabilities.</w:t>
      </w:r>
    </w:p>
    <w:p w14:paraId="64F9E40D" w14:textId="77777777" w:rsidR="00C24D15" w:rsidRPr="00C24D15" w:rsidRDefault="00C24D15" w:rsidP="004F05BE">
      <w:pPr>
        <w:spacing w:before="36" w:after="0"/>
        <w:jc w:val="both"/>
        <w:rPr>
          <w:rFonts w:ascii="Times New Roman" w:eastAsia="Calibri" w:hAnsi="Times New Roman" w:cs="Times New Roman"/>
          <w:color w:val="000000"/>
          <w:spacing w:val="-3"/>
          <w:w w:val="105"/>
          <w:sz w:val="24"/>
          <w:szCs w:val="24"/>
        </w:rPr>
      </w:pPr>
    </w:p>
    <w:p w14:paraId="709FF0EA" w14:textId="1F6499E5" w:rsidR="00C24D15" w:rsidRPr="004F05BE" w:rsidRDefault="004F05BE" w:rsidP="004F05BE">
      <w:pPr>
        <w:spacing w:after="0"/>
        <w:jc w:val="both"/>
        <w:rPr>
          <w:rFonts w:ascii="Times New Roman" w:eastAsia="Calibri" w:hAnsi="Times New Roman" w:cs="Times New Roman"/>
          <w:color w:val="000000"/>
          <w:spacing w:val="-3"/>
          <w:w w:val="105"/>
          <w:sz w:val="28"/>
          <w:szCs w:val="28"/>
        </w:rPr>
      </w:pPr>
      <w:r w:rsidRPr="004F05BE">
        <w:rPr>
          <w:rFonts w:ascii="Times New Roman" w:eastAsia="Calibri" w:hAnsi="Times New Roman" w:cs="Times New Roman"/>
          <w:b/>
          <w:color w:val="000000"/>
          <w:spacing w:val="-10"/>
          <w:w w:val="105"/>
          <w:sz w:val="28"/>
          <w:szCs w:val="28"/>
          <w:u w:val="single"/>
        </w:rPr>
        <w:t>Nicole Matthews</w:t>
      </w:r>
    </w:p>
    <w:p w14:paraId="07539E5C" w14:textId="60BDE09D" w:rsidR="00C24D15" w:rsidRDefault="00C24D15" w:rsidP="004F05BE">
      <w:pPr>
        <w:spacing w:before="36" w:after="0"/>
        <w:jc w:val="both"/>
        <w:rPr>
          <w:rFonts w:ascii="Times New Roman" w:eastAsia="Calibri" w:hAnsi="Times New Roman" w:cs="Times New Roman"/>
          <w:color w:val="000000"/>
          <w:spacing w:val="-6"/>
          <w:w w:val="105"/>
        </w:rPr>
      </w:pPr>
      <w:r w:rsidRPr="00C24D15">
        <w:rPr>
          <w:rFonts w:ascii="Times New Roman" w:eastAsia="Calibri" w:hAnsi="Times New Roman" w:cs="Times New Roman"/>
          <w:color w:val="000000"/>
          <w:spacing w:val="-5"/>
          <w:w w:val="105"/>
        </w:rPr>
        <w:t xml:space="preserve">Nicole Matthews is a member of the White Earth Band of Ojibwe and is the Executive Director for Minnesota Indian Women's Sexual Assault Coalition (MIWSAC), where she has been since 2002. MIWSAC is a statewide tribal coalition and a national Tribal technical assistance provider and whose </w:t>
      </w:r>
      <w:r w:rsidRPr="00C24D15">
        <w:rPr>
          <w:rFonts w:ascii="Times New Roman" w:eastAsia="Calibri" w:hAnsi="Times New Roman" w:cs="Times New Roman"/>
          <w:color w:val="000000"/>
          <w:spacing w:val="-6"/>
          <w:w w:val="105"/>
        </w:rPr>
        <w:t xml:space="preserve">mission is to strengthen the voices of Native women to create awareness, influence social change, and </w:t>
      </w:r>
      <w:r w:rsidRPr="00C24D15">
        <w:rPr>
          <w:rFonts w:ascii="Times New Roman" w:eastAsia="Calibri" w:hAnsi="Times New Roman" w:cs="Times New Roman"/>
          <w:color w:val="000000"/>
          <w:spacing w:val="-2"/>
          <w:w w:val="105"/>
        </w:rPr>
        <w:t xml:space="preserve">reclaim the traditional values that honor the sovereignty of Native women and children thereby </w:t>
      </w:r>
      <w:r w:rsidRPr="00C24D15">
        <w:rPr>
          <w:rFonts w:ascii="Times New Roman" w:eastAsia="Calibri" w:hAnsi="Times New Roman" w:cs="Times New Roman"/>
          <w:color w:val="000000"/>
          <w:spacing w:val="-6"/>
          <w:w w:val="105"/>
        </w:rPr>
        <w:t xml:space="preserve">eliminating the sexual violence perpetrated against them. The MIWSAC vision is: Creating Safety and </w:t>
      </w:r>
      <w:r w:rsidRPr="00C24D15">
        <w:rPr>
          <w:rFonts w:ascii="Times New Roman" w:eastAsia="Calibri" w:hAnsi="Times New Roman" w:cs="Times New Roman"/>
          <w:color w:val="000000"/>
          <w:spacing w:val="-3"/>
          <w:w w:val="105"/>
        </w:rPr>
        <w:t xml:space="preserve">Justice for Native Women Through the Teachings of Our Grandmothers. Nicole was one of five </w:t>
      </w:r>
      <w:r w:rsidRPr="00C24D15">
        <w:rPr>
          <w:rFonts w:ascii="Times New Roman" w:eastAsia="Calibri" w:hAnsi="Times New Roman" w:cs="Times New Roman"/>
          <w:color w:val="000000"/>
          <w:spacing w:val="-4"/>
          <w:w w:val="105"/>
        </w:rPr>
        <w:t>researchers who interviewed 105 Native women used in prostitution and trafficking for their</w:t>
      </w:r>
      <w:r w:rsidR="004F05BE">
        <w:rPr>
          <w:rFonts w:ascii="Times New Roman" w:eastAsia="Calibri" w:hAnsi="Times New Roman" w:cs="Times New Roman"/>
          <w:color w:val="000000"/>
          <w:spacing w:val="-4"/>
          <w:w w:val="105"/>
        </w:rPr>
        <w:t xml:space="preserve"> </w:t>
      </w:r>
      <w:r w:rsidRPr="00C24D15">
        <w:rPr>
          <w:rFonts w:ascii="Times New Roman" w:eastAsia="Calibri" w:hAnsi="Times New Roman" w:cs="Times New Roman"/>
          <w:color w:val="000000"/>
          <w:spacing w:val="-4"/>
          <w:w w:val="105"/>
        </w:rPr>
        <w:t xml:space="preserve">report: </w:t>
      </w:r>
      <w:r w:rsidRPr="00C24D15">
        <w:rPr>
          <w:rFonts w:ascii="Times New Roman" w:eastAsia="Calibri" w:hAnsi="Times New Roman" w:cs="Times New Roman"/>
          <w:i/>
          <w:color w:val="000000"/>
          <w:spacing w:val="-4"/>
          <w:w w:val="105"/>
        </w:rPr>
        <w:t>Garden of Truth: The Prostitution and Trafficking of Native Women in Minnesota</w:t>
      </w:r>
      <w:r w:rsidRPr="00C24D15">
        <w:rPr>
          <w:rFonts w:ascii="Times New Roman" w:eastAsia="Calibri" w:hAnsi="Times New Roman" w:cs="Times New Roman"/>
          <w:color w:val="000000"/>
          <w:spacing w:val="-4"/>
          <w:w w:val="105"/>
        </w:rPr>
        <w:t xml:space="preserve">. She has spoken at statewide, tribal, and national venues on sexual violence, sex trafficking, and the intersections of racism </w:t>
      </w:r>
      <w:r w:rsidRPr="00C24D15">
        <w:rPr>
          <w:rFonts w:ascii="Times New Roman" w:eastAsia="Calibri" w:hAnsi="Times New Roman" w:cs="Times New Roman"/>
          <w:color w:val="000000"/>
          <w:spacing w:val="-6"/>
          <w:w w:val="105"/>
        </w:rPr>
        <w:t>and oppression.</w:t>
      </w:r>
    </w:p>
    <w:p w14:paraId="23DE4119" w14:textId="77777777" w:rsidR="000702B7" w:rsidRPr="000702B7" w:rsidRDefault="000702B7" w:rsidP="004F05BE">
      <w:pPr>
        <w:spacing w:after="0"/>
        <w:jc w:val="both"/>
        <w:rPr>
          <w:rFonts w:ascii="Times New Roman" w:eastAsia="Calibri" w:hAnsi="Times New Roman" w:cs="Times New Roman"/>
          <w:color w:val="000000"/>
          <w:spacing w:val="-6"/>
          <w:w w:val="105"/>
          <w:sz w:val="24"/>
          <w:szCs w:val="24"/>
        </w:rPr>
      </w:pPr>
    </w:p>
    <w:p w14:paraId="7CF48AA8" w14:textId="6DD45F29" w:rsidR="00C24D15" w:rsidRPr="004F05BE" w:rsidRDefault="00C24D15" w:rsidP="004F05BE">
      <w:pPr>
        <w:spacing w:after="0" w:line="240" w:lineRule="auto"/>
        <w:jc w:val="both"/>
        <w:rPr>
          <w:rFonts w:ascii="Times New Roman" w:eastAsia="Calibri" w:hAnsi="Times New Roman" w:cs="Times New Roman"/>
          <w:b/>
          <w:color w:val="000000"/>
          <w:spacing w:val="-4"/>
          <w:w w:val="105"/>
          <w:sz w:val="28"/>
          <w:szCs w:val="28"/>
          <w:u w:val="single"/>
        </w:rPr>
      </w:pPr>
      <w:r w:rsidRPr="004F05BE">
        <w:rPr>
          <w:rFonts w:ascii="Times New Roman" w:eastAsia="Calibri" w:hAnsi="Times New Roman" w:cs="Times New Roman"/>
          <w:b/>
          <w:color w:val="000000"/>
          <w:spacing w:val="-4"/>
          <w:w w:val="105"/>
          <w:sz w:val="28"/>
          <w:szCs w:val="28"/>
          <w:u w:val="single"/>
        </w:rPr>
        <w:t xml:space="preserve">Joseph Stacey </w:t>
      </w:r>
    </w:p>
    <w:p w14:paraId="13A241BA" w14:textId="1648E311" w:rsidR="00C24D15" w:rsidRDefault="00C24D15" w:rsidP="004F05BE">
      <w:pPr>
        <w:spacing w:after="0"/>
        <w:jc w:val="both"/>
        <w:rPr>
          <w:rFonts w:ascii="Times New Roman" w:eastAsia="Calibri" w:hAnsi="Times New Roman" w:cs="Times New Roman"/>
          <w:color w:val="000000"/>
          <w:spacing w:val="-4"/>
          <w:w w:val="105"/>
        </w:rPr>
      </w:pPr>
      <w:r w:rsidRPr="00C24D15">
        <w:rPr>
          <w:rFonts w:ascii="Times New Roman" w:eastAsia="Calibri" w:hAnsi="Times New Roman" w:cs="Times New Roman"/>
          <w:color w:val="000000"/>
          <w:spacing w:val="-6"/>
          <w:w w:val="105"/>
        </w:rPr>
        <w:t xml:space="preserve">Joseph Stacey is a Laguna/Hopi artist and community organizer from Albuquerque, New Mexico. Joseph </w:t>
      </w:r>
      <w:r w:rsidRPr="00C24D15">
        <w:rPr>
          <w:rFonts w:ascii="Times New Roman" w:eastAsia="Calibri" w:hAnsi="Times New Roman" w:cs="Times New Roman"/>
          <w:color w:val="000000"/>
          <w:spacing w:val="-2"/>
          <w:w w:val="105"/>
        </w:rPr>
        <w:t xml:space="preserve">began to explore art at an early age, from completing a community mural at the age of 8, to competing </w:t>
      </w:r>
      <w:r w:rsidRPr="00C24D15">
        <w:rPr>
          <w:rFonts w:ascii="Times New Roman" w:eastAsia="Calibri" w:hAnsi="Times New Roman" w:cs="Times New Roman"/>
          <w:color w:val="000000"/>
          <w:spacing w:val="-4"/>
          <w:w w:val="105"/>
        </w:rPr>
        <w:t>and selling his art at the Heard Museum Student Art Show throughout his middle and high school</w:t>
      </w:r>
      <w:r w:rsidR="004F05BE">
        <w:rPr>
          <w:rFonts w:ascii="Times New Roman" w:eastAsia="Calibri" w:hAnsi="Times New Roman" w:cs="Times New Roman"/>
          <w:color w:val="000000"/>
          <w:spacing w:val="-4"/>
          <w:w w:val="105"/>
        </w:rPr>
        <w:t xml:space="preserve"> </w:t>
      </w:r>
      <w:r w:rsidRPr="00C24D15">
        <w:rPr>
          <w:rFonts w:ascii="Times New Roman" w:eastAsia="Calibri" w:hAnsi="Times New Roman" w:cs="Times New Roman"/>
          <w:color w:val="000000"/>
          <w:spacing w:val="-3"/>
          <w:w w:val="105"/>
        </w:rPr>
        <w:t>years. He continued to study fine art at the University of New Mexico, graduating in 2003 with a</w:t>
      </w:r>
      <w:r>
        <w:rPr>
          <w:rFonts w:ascii="Times New Roman" w:eastAsia="Calibri" w:hAnsi="Times New Roman" w:cs="Times New Roman"/>
          <w:color w:val="000000"/>
          <w:spacing w:val="-3"/>
          <w:w w:val="105"/>
        </w:rPr>
        <w:t xml:space="preserve"> </w:t>
      </w:r>
      <w:r w:rsidRPr="00C24D15">
        <w:rPr>
          <w:rFonts w:ascii="Times New Roman" w:eastAsia="Calibri" w:hAnsi="Times New Roman" w:cs="Times New Roman"/>
          <w:color w:val="000000"/>
          <w:spacing w:val="-4"/>
          <w:w w:val="105"/>
        </w:rPr>
        <w:t xml:space="preserve">B.A.F.A. Since then, he has been featured in various galleries and mural art installations around NM, AZ, </w:t>
      </w:r>
      <w:r w:rsidRPr="00C24D15">
        <w:rPr>
          <w:rFonts w:ascii="Times New Roman" w:eastAsia="Calibri" w:hAnsi="Times New Roman" w:cs="Times New Roman"/>
          <w:color w:val="000000"/>
          <w:spacing w:val="-2"/>
          <w:w w:val="105"/>
        </w:rPr>
        <w:t xml:space="preserve">and CA. In Albuquerque, his murals can be seen at the NM EXPO fairgrounds or most recently, at the </w:t>
      </w:r>
      <w:r w:rsidRPr="00C24D15">
        <w:rPr>
          <w:rFonts w:ascii="Times New Roman" w:eastAsia="Calibri" w:hAnsi="Times New Roman" w:cs="Times New Roman"/>
          <w:color w:val="000000"/>
          <w:spacing w:val="-3"/>
          <w:w w:val="105"/>
        </w:rPr>
        <w:t xml:space="preserve">Peace and Justice Center. For the past two years, he has been a featured artist of the Native American </w:t>
      </w:r>
      <w:r w:rsidRPr="00C24D15">
        <w:rPr>
          <w:rFonts w:ascii="Times New Roman" w:eastAsia="Calibri" w:hAnsi="Times New Roman" w:cs="Times New Roman"/>
          <w:color w:val="000000"/>
          <w:spacing w:val="-5"/>
          <w:w w:val="105"/>
        </w:rPr>
        <w:t xml:space="preserve">Business Incubator Network (NABIN), creating hand-painted signs for local entrepreneurs and business </w:t>
      </w:r>
      <w:r w:rsidRPr="00C24D15">
        <w:rPr>
          <w:rFonts w:ascii="Times New Roman" w:eastAsia="Calibri" w:hAnsi="Times New Roman" w:cs="Times New Roman"/>
          <w:color w:val="000000"/>
          <w:spacing w:val="-3"/>
          <w:w w:val="105"/>
        </w:rPr>
        <w:t xml:space="preserve">owners at business development events across the Navajo Nation and the Hopi Reservation. Through </w:t>
      </w:r>
      <w:r w:rsidRPr="00C24D15">
        <w:rPr>
          <w:rFonts w:ascii="Times New Roman" w:eastAsia="Calibri" w:hAnsi="Times New Roman" w:cs="Times New Roman"/>
          <w:color w:val="000000"/>
          <w:w w:val="105"/>
        </w:rPr>
        <w:t xml:space="preserve">NABIN, he was trained in graphic recording by Peter Durand of Alphachimp University. Joseph </w:t>
      </w:r>
      <w:r w:rsidRPr="00C24D15">
        <w:rPr>
          <w:rFonts w:ascii="Times New Roman" w:eastAsia="Calibri" w:hAnsi="Times New Roman" w:cs="Times New Roman"/>
          <w:color w:val="000000"/>
          <w:spacing w:val="-2"/>
          <w:w w:val="105"/>
        </w:rPr>
        <w:t xml:space="preserve">continues to market his artwork as well as working with youth and people as a community organizer, </w:t>
      </w:r>
      <w:r w:rsidRPr="00C24D15">
        <w:rPr>
          <w:rFonts w:ascii="Times New Roman" w:eastAsia="Calibri" w:hAnsi="Times New Roman" w:cs="Times New Roman"/>
          <w:color w:val="000000"/>
          <w:w w:val="105"/>
        </w:rPr>
        <w:t xml:space="preserve">which he also incorporates art as well, especially through graphic facilitation. His introduction to </w:t>
      </w:r>
      <w:r w:rsidRPr="00C24D15">
        <w:rPr>
          <w:rFonts w:ascii="Times New Roman" w:eastAsia="Calibri" w:hAnsi="Times New Roman" w:cs="Times New Roman"/>
          <w:color w:val="000000"/>
          <w:spacing w:val="-3"/>
          <w:w w:val="105"/>
        </w:rPr>
        <w:t xml:space="preserve">organizing began with involvement in school organizations and clubs. His job at Strong Families NM </w:t>
      </w:r>
      <w:r w:rsidRPr="00C24D15">
        <w:rPr>
          <w:rFonts w:ascii="Times New Roman" w:eastAsia="Calibri" w:hAnsi="Times New Roman" w:cs="Times New Roman"/>
          <w:color w:val="000000"/>
          <w:spacing w:val="-4"/>
          <w:w w:val="105"/>
        </w:rPr>
        <w:t xml:space="preserve">helped him to develop </w:t>
      </w:r>
      <w:r w:rsidRPr="00C24D15">
        <w:rPr>
          <w:rFonts w:ascii="Times New Roman" w:eastAsia="Calibri" w:hAnsi="Times New Roman" w:cs="Times New Roman"/>
          <w:color w:val="000000"/>
          <w:spacing w:val="-4"/>
          <w:w w:val="105"/>
        </w:rPr>
        <w:lastRenderedPageBreak/>
        <w:t xml:space="preserve">more management skills and also was challenging as he was hired to work in 4 </w:t>
      </w:r>
      <w:r w:rsidRPr="00C24D15">
        <w:rPr>
          <w:rFonts w:ascii="Times New Roman" w:eastAsia="Calibri" w:hAnsi="Times New Roman" w:cs="Times New Roman"/>
          <w:color w:val="000000"/>
          <w:spacing w:val="-6"/>
          <w:w w:val="105"/>
        </w:rPr>
        <w:t xml:space="preserve">different counties. He continues his organizing work today at Southwest Organizing Project where he has </w:t>
      </w:r>
      <w:r w:rsidRPr="00C24D15">
        <w:rPr>
          <w:rFonts w:ascii="Times New Roman" w:eastAsia="Calibri" w:hAnsi="Times New Roman" w:cs="Times New Roman"/>
          <w:color w:val="000000"/>
          <w:spacing w:val="-7"/>
          <w:w w:val="105"/>
        </w:rPr>
        <w:t xml:space="preserve">worked on various campaigns including the Healthy Workforce and GOTV. Currently, he is working on a </w:t>
      </w:r>
      <w:r w:rsidRPr="00C24D15">
        <w:rPr>
          <w:rFonts w:ascii="Times New Roman" w:eastAsia="Calibri" w:hAnsi="Times New Roman" w:cs="Times New Roman"/>
          <w:color w:val="000000"/>
          <w:spacing w:val="-6"/>
          <w:w w:val="105"/>
        </w:rPr>
        <w:t xml:space="preserve">project with Arriba NM in creating community engagement tools in </w:t>
      </w:r>
      <w:r w:rsidRPr="00C24D15">
        <w:rPr>
          <w:rFonts w:ascii="Times New Roman" w:eastAsia="Calibri" w:hAnsi="Times New Roman" w:cs="Times New Roman"/>
          <w:color w:val="000000"/>
          <w:spacing w:val="-6"/>
          <w:w w:val="110"/>
        </w:rPr>
        <w:t xml:space="preserve">the form of “carts.” These carts are to </w:t>
      </w:r>
      <w:r w:rsidRPr="00C24D15">
        <w:rPr>
          <w:rFonts w:ascii="Times New Roman" w:eastAsia="Calibri" w:hAnsi="Times New Roman" w:cs="Times New Roman"/>
          <w:color w:val="000000"/>
          <w:spacing w:val="-1"/>
          <w:w w:val="105"/>
        </w:rPr>
        <w:t xml:space="preserve">be additional tools to help assist in organizing and inspire the community to invest in each other and </w:t>
      </w:r>
      <w:r w:rsidRPr="00C24D15">
        <w:rPr>
          <w:rFonts w:ascii="Times New Roman" w:eastAsia="Calibri" w:hAnsi="Times New Roman" w:cs="Times New Roman"/>
          <w:color w:val="000000"/>
          <w:spacing w:val="-4"/>
          <w:w w:val="105"/>
        </w:rPr>
        <w:t>create change.</w:t>
      </w:r>
    </w:p>
    <w:p w14:paraId="7FD6C178" w14:textId="77777777" w:rsidR="00C24D15" w:rsidRPr="00C24D15" w:rsidRDefault="00C24D15" w:rsidP="004F05BE">
      <w:pPr>
        <w:spacing w:after="0" w:line="240" w:lineRule="auto"/>
        <w:jc w:val="both"/>
        <w:rPr>
          <w:rFonts w:ascii="Times New Roman" w:eastAsia="Calibri" w:hAnsi="Times New Roman" w:cs="Times New Roman"/>
          <w:color w:val="000000"/>
          <w:spacing w:val="-4"/>
          <w:w w:val="105"/>
          <w:sz w:val="24"/>
          <w:szCs w:val="24"/>
        </w:rPr>
      </w:pPr>
    </w:p>
    <w:p w14:paraId="52C04866" w14:textId="77777777" w:rsidR="00C24D15" w:rsidRPr="004F05BE" w:rsidRDefault="00C24D15" w:rsidP="004F05BE">
      <w:pPr>
        <w:spacing w:after="0" w:line="240" w:lineRule="auto"/>
        <w:jc w:val="both"/>
        <w:rPr>
          <w:rFonts w:ascii="Times New Roman" w:eastAsia="Calibri" w:hAnsi="Times New Roman" w:cs="Times New Roman"/>
          <w:b/>
          <w:color w:val="000000"/>
          <w:spacing w:val="-10"/>
          <w:w w:val="105"/>
          <w:sz w:val="28"/>
          <w:szCs w:val="28"/>
          <w:u w:val="single"/>
        </w:rPr>
      </w:pPr>
      <w:r w:rsidRPr="004F05BE">
        <w:rPr>
          <w:rFonts w:ascii="Times New Roman" w:eastAsia="Calibri" w:hAnsi="Times New Roman" w:cs="Times New Roman"/>
          <w:b/>
          <w:color w:val="000000"/>
          <w:spacing w:val="-10"/>
          <w:w w:val="105"/>
          <w:sz w:val="28"/>
          <w:szCs w:val="28"/>
          <w:u w:val="single"/>
        </w:rPr>
        <w:t xml:space="preserve">Karla Vierthaler </w:t>
      </w:r>
    </w:p>
    <w:p w14:paraId="35A64400" w14:textId="47F5C6E6" w:rsidR="00C24D15" w:rsidRDefault="00C24D15" w:rsidP="004F05BE">
      <w:pPr>
        <w:spacing w:after="0"/>
        <w:ind w:right="144"/>
        <w:jc w:val="both"/>
        <w:rPr>
          <w:rFonts w:ascii="Times New Roman" w:eastAsia="Calibri" w:hAnsi="Times New Roman" w:cs="Times New Roman"/>
          <w:color w:val="000000"/>
          <w:spacing w:val="-4"/>
          <w:w w:val="105"/>
        </w:rPr>
      </w:pPr>
      <w:r w:rsidRPr="00C24D15">
        <w:rPr>
          <w:rFonts w:ascii="Times New Roman" w:eastAsia="Calibri" w:hAnsi="Times New Roman" w:cs="Times New Roman"/>
          <w:color w:val="000000"/>
          <w:spacing w:val="-8"/>
          <w:w w:val="105"/>
        </w:rPr>
        <w:t xml:space="preserve">Karla Vierthaler is the Advocacy and Resources Director for National Sexual Violence Resource Center </w:t>
      </w:r>
      <w:r w:rsidRPr="00C24D15">
        <w:rPr>
          <w:rFonts w:ascii="Times New Roman" w:eastAsia="Calibri" w:hAnsi="Times New Roman" w:cs="Times New Roman"/>
          <w:color w:val="000000"/>
          <w:spacing w:val="-3"/>
          <w:w w:val="105"/>
        </w:rPr>
        <w:t xml:space="preserve">(NSVRC). She supports the provision of technical assistance to the nation on a wide range of sexual </w:t>
      </w:r>
      <w:r w:rsidRPr="00C24D15">
        <w:rPr>
          <w:rFonts w:ascii="Times New Roman" w:eastAsia="Calibri" w:hAnsi="Times New Roman" w:cs="Times New Roman"/>
          <w:color w:val="000000"/>
          <w:spacing w:val="-5"/>
          <w:w w:val="105"/>
        </w:rPr>
        <w:t xml:space="preserve">violence prevention and intervention topics. She has been an advocate in the movement to end sexual </w:t>
      </w:r>
      <w:r w:rsidRPr="00C24D15">
        <w:rPr>
          <w:rFonts w:ascii="Times New Roman" w:eastAsia="Calibri" w:hAnsi="Times New Roman" w:cs="Times New Roman"/>
          <w:color w:val="000000"/>
          <w:spacing w:val="-4"/>
          <w:w w:val="105"/>
        </w:rPr>
        <w:t xml:space="preserve">violence for twenty years. Karla previously worked for the Pennsylvania Coalition Against Rape, where </w:t>
      </w:r>
      <w:r w:rsidRPr="00C24D15">
        <w:rPr>
          <w:rFonts w:ascii="Times New Roman" w:eastAsia="Calibri" w:hAnsi="Times New Roman" w:cs="Times New Roman"/>
          <w:color w:val="000000"/>
          <w:spacing w:val="-1"/>
          <w:w w:val="105"/>
        </w:rPr>
        <w:t xml:space="preserve">she worked to develop training and technical assistance resources addressing sexual violence in </w:t>
      </w:r>
      <w:r w:rsidRPr="00C24D15">
        <w:rPr>
          <w:rFonts w:ascii="Times New Roman" w:eastAsia="Calibri" w:hAnsi="Times New Roman" w:cs="Times New Roman"/>
          <w:color w:val="000000"/>
          <w:spacing w:val="-7"/>
          <w:w w:val="105"/>
        </w:rPr>
        <w:t xml:space="preserve">populations historically underserved, including adults in later life, people with disabilities, and others. In </w:t>
      </w:r>
      <w:r w:rsidRPr="00C24D15">
        <w:rPr>
          <w:rFonts w:ascii="Times New Roman" w:eastAsia="Calibri" w:hAnsi="Times New Roman" w:cs="Times New Roman"/>
          <w:color w:val="000000"/>
          <w:spacing w:val="-3"/>
          <w:w w:val="105"/>
        </w:rPr>
        <w:t xml:space="preserve">addition, Karla is certified by Department of Justice as an independent Prison Rape Elimination Act </w:t>
      </w:r>
      <w:r w:rsidRPr="00C24D15">
        <w:rPr>
          <w:rFonts w:ascii="Times New Roman" w:eastAsia="Calibri" w:hAnsi="Times New Roman" w:cs="Times New Roman"/>
          <w:color w:val="000000"/>
          <w:spacing w:val="-4"/>
          <w:w w:val="105"/>
        </w:rPr>
        <w:t>(PREA) Auditor. Karla holds a Masters of P</w:t>
      </w:r>
      <w:r w:rsidR="004F05BE">
        <w:rPr>
          <w:rFonts w:ascii="Times New Roman" w:eastAsia="Calibri" w:hAnsi="Times New Roman" w:cs="Times New Roman"/>
          <w:color w:val="000000"/>
          <w:spacing w:val="-4"/>
          <w:w w:val="105"/>
        </w:rPr>
        <w:t>ublic Administration from Shippe</w:t>
      </w:r>
      <w:r w:rsidRPr="00C24D15">
        <w:rPr>
          <w:rFonts w:ascii="Times New Roman" w:eastAsia="Calibri" w:hAnsi="Times New Roman" w:cs="Times New Roman"/>
          <w:color w:val="000000"/>
          <w:spacing w:val="-4"/>
          <w:w w:val="105"/>
        </w:rPr>
        <w:t>nsburg University.</w:t>
      </w:r>
    </w:p>
    <w:p w14:paraId="621840E1" w14:textId="77777777" w:rsidR="00C24D15" w:rsidRPr="00C24D15" w:rsidRDefault="00C24D15" w:rsidP="004F05BE">
      <w:pPr>
        <w:spacing w:after="0"/>
        <w:ind w:right="144"/>
        <w:jc w:val="both"/>
        <w:rPr>
          <w:rFonts w:ascii="Times New Roman" w:eastAsia="Calibri" w:hAnsi="Times New Roman" w:cs="Times New Roman"/>
          <w:color w:val="000000"/>
          <w:spacing w:val="-8"/>
          <w:w w:val="105"/>
          <w:sz w:val="24"/>
          <w:szCs w:val="24"/>
        </w:rPr>
      </w:pPr>
    </w:p>
    <w:p w14:paraId="468B90C3" w14:textId="2E0B9C47" w:rsidR="00C24D15" w:rsidRPr="004F05BE" w:rsidRDefault="00C24D15" w:rsidP="004F05BE">
      <w:pPr>
        <w:spacing w:after="0" w:line="240" w:lineRule="auto"/>
        <w:jc w:val="both"/>
        <w:rPr>
          <w:rFonts w:ascii="Times New Roman" w:eastAsia="Calibri" w:hAnsi="Times New Roman" w:cs="Times New Roman"/>
          <w:b/>
          <w:color w:val="000000"/>
          <w:w w:val="105"/>
          <w:sz w:val="28"/>
          <w:szCs w:val="28"/>
          <w:u w:val="single"/>
        </w:rPr>
      </w:pPr>
      <w:r w:rsidRPr="004F05BE">
        <w:rPr>
          <w:rFonts w:ascii="Times New Roman" w:eastAsia="Calibri" w:hAnsi="Times New Roman" w:cs="Times New Roman"/>
          <w:b/>
          <w:color w:val="000000"/>
          <w:w w:val="105"/>
          <w:sz w:val="28"/>
          <w:szCs w:val="28"/>
          <w:u w:val="single"/>
        </w:rPr>
        <w:t>Mira Yuse</w:t>
      </w:r>
      <w:r w:rsidR="004F05BE" w:rsidRPr="004F05BE">
        <w:rPr>
          <w:rFonts w:ascii="Times New Roman" w:eastAsia="Calibri" w:hAnsi="Times New Roman" w:cs="Times New Roman"/>
          <w:b/>
          <w:color w:val="000000"/>
          <w:w w:val="105"/>
          <w:sz w:val="28"/>
          <w:szCs w:val="28"/>
          <w:u w:val="single"/>
        </w:rPr>
        <w:t>f</w:t>
      </w:r>
    </w:p>
    <w:p w14:paraId="733D5DBB" w14:textId="77777777" w:rsidR="00C24D15" w:rsidRPr="00C24D15" w:rsidRDefault="00C24D15" w:rsidP="004F05BE">
      <w:pPr>
        <w:spacing w:before="72" w:after="0"/>
        <w:jc w:val="both"/>
        <w:rPr>
          <w:rFonts w:ascii="Times New Roman" w:eastAsia="Calibri" w:hAnsi="Times New Roman" w:cs="Times New Roman"/>
          <w:color w:val="000000"/>
          <w:spacing w:val="-6"/>
          <w:w w:val="105"/>
        </w:rPr>
      </w:pPr>
      <w:r w:rsidRPr="00C24D15">
        <w:rPr>
          <w:rFonts w:ascii="Times New Roman" w:eastAsia="Calibri" w:hAnsi="Times New Roman" w:cs="Times New Roman"/>
          <w:color w:val="000000"/>
          <w:spacing w:val="-6"/>
          <w:w w:val="105"/>
        </w:rPr>
        <w:t xml:space="preserve">Mira Yusef is the executive director of Monsoon Asians &amp; Pacific Islanders in Solidarity, an organization </w:t>
      </w:r>
      <w:r w:rsidRPr="00C24D15">
        <w:rPr>
          <w:rFonts w:ascii="Times New Roman" w:eastAsia="Calibri" w:hAnsi="Times New Roman" w:cs="Times New Roman"/>
          <w:color w:val="000000"/>
          <w:w w:val="105"/>
        </w:rPr>
        <w:t xml:space="preserve">serving victims/survivors of domestic violence and sexual assault in Asian and Pacific Islander </w:t>
      </w:r>
      <w:r w:rsidRPr="00C24D15">
        <w:rPr>
          <w:rFonts w:ascii="Times New Roman" w:eastAsia="Calibri" w:hAnsi="Times New Roman" w:cs="Times New Roman"/>
          <w:color w:val="000000"/>
          <w:spacing w:val="-3"/>
          <w:w w:val="105"/>
        </w:rPr>
        <w:t xml:space="preserve">communities in Iowa, and one of the founders of the National Organization of Asian Pacific Islanders </w:t>
      </w:r>
      <w:r w:rsidRPr="00C24D15">
        <w:rPr>
          <w:rFonts w:ascii="Times New Roman" w:eastAsia="Calibri" w:hAnsi="Times New Roman" w:cs="Times New Roman"/>
          <w:color w:val="000000"/>
          <w:spacing w:val="-1"/>
          <w:w w:val="105"/>
        </w:rPr>
        <w:t xml:space="preserve">Ending Sexual Violence. In addition, she serves on the National Sexual Violence Resource Center </w:t>
      </w:r>
      <w:r w:rsidRPr="00C24D15">
        <w:rPr>
          <w:rFonts w:ascii="Times New Roman" w:eastAsia="Calibri" w:hAnsi="Times New Roman" w:cs="Times New Roman"/>
          <w:color w:val="000000"/>
          <w:spacing w:val="-5"/>
          <w:w w:val="105"/>
        </w:rPr>
        <w:t>(NSVRC) National Advisory Council. M</w:t>
      </w:r>
      <w:r w:rsidRPr="00C24D15">
        <w:rPr>
          <w:rFonts w:ascii="Times New Roman" w:eastAsia="Calibri" w:hAnsi="Times New Roman" w:cs="Times New Roman"/>
          <w:color w:val="000000"/>
          <w:spacing w:val="-5"/>
          <w:w w:val="110"/>
        </w:rPr>
        <w:t xml:space="preserve">ira has a Master’s in Social Work, with specialization in </w:t>
      </w:r>
      <w:r w:rsidRPr="00C24D15">
        <w:rPr>
          <w:rFonts w:ascii="Times New Roman" w:eastAsia="Calibri" w:hAnsi="Times New Roman" w:cs="Times New Roman"/>
          <w:color w:val="000000"/>
          <w:w w:val="105"/>
        </w:rPr>
        <w:t xml:space="preserve">Community Organizing, and a Master of Arts in Southeast Asian Studies from the University of </w:t>
      </w:r>
      <w:r w:rsidRPr="00C24D15">
        <w:rPr>
          <w:rFonts w:ascii="Times New Roman" w:eastAsia="Calibri" w:hAnsi="Times New Roman" w:cs="Times New Roman"/>
          <w:color w:val="000000"/>
          <w:spacing w:val="-2"/>
          <w:w w:val="105"/>
        </w:rPr>
        <w:t xml:space="preserve">Michigan, Ann Arbor. Mira was a recipient of a Fulbright Fellowship, 2004-2005, to pursue research in the Philippines on Muslim Filipinas employed as domestic workers in the Middle East. She was also </w:t>
      </w:r>
      <w:r w:rsidRPr="00C24D15">
        <w:rPr>
          <w:rFonts w:ascii="Times New Roman" w:eastAsia="Calibri" w:hAnsi="Times New Roman" w:cs="Times New Roman"/>
          <w:color w:val="000000"/>
          <w:w w:val="105"/>
        </w:rPr>
        <w:t xml:space="preserve">awarded the National Security Education Program David Boren Fellowship in 2006 to study the </w:t>
      </w:r>
      <w:r w:rsidRPr="00C24D15">
        <w:rPr>
          <w:rFonts w:ascii="Times New Roman" w:eastAsia="Calibri" w:hAnsi="Times New Roman" w:cs="Times New Roman"/>
          <w:color w:val="000000"/>
          <w:spacing w:val="-4"/>
          <w:w w:val="105"/>
        </w:rPr>
        <w:t>Indonesian and Malay languages as well as conduct field research in Malaysia and Philippines.</w:t>
      </w:r>
    </w:p>
    <w:p w14:paraId="3E426572" w14:textId="7E8C146D" w:rsidR="00C24D15" w:rsidRDefault="00C24D15" w:rsidP="004F05BE">
      <w:pPr>
        <w:spacing w:after="0" w:line="240" w:lineRule="auto"/>
        <w:jc w:val="both"/>
        <w:rPr>
          <w:rFonts w:ascii="Times New Roman" w:eastAsia="Calibri" w:hAnsi="Times New Roman" w:cs="Times New Roman"/>
          <w:color w:val="000000"/>
          <w:spacing w:val="-3"/>
          <w:w w:val="105"/>
        </w:rPr>
      </w:pPr>
    </w:p>
    <w:p w14:paraId="6C9503B4" w14:textId="77777777" w:rsidR="007A1B8F" w:rsidRPr="004F05BE" w:rsidRDefault="007A1B8F" w:rsidP="004F05BE">
      <w:pPr>
        <w:spacing w:after="0" w:line="240" w:lineRule="auto"/>
        <w:jc w:val="both"/>
        <w:rPr>
          <w:rFonts w:ascii="Times New Roman" w:eastAsia="Calibri" w:hAnsi="Times New Roman" w:cs="Times New Roman"/>
          <w:color w:val="000000"/>
          <w:spacing w:val="-3"/>
          <w:w w:val="105"/>
        </w:rPr>
      </w:pPr>
    </w:p>
    <w:p w14:paraId="06F2A055" w14:textId="33D61063" w:rsidR="004F05BE" w:rsidRPr="007A1B8F" w:rsidRDefault="004F05BE" w:rsidP="004F05BE">
      <w:pPr>
        <w:spacing w:before="60" w:after="60" w:line="240" w:lineRule="auto"/>
        <w:jc w:val="both"/>
        <w:rPr>
          <w:rFonts w:ascii="Times New Roman" w:hAnsi="Times New Roman" w:cs="Times New Roman"/>
          <w:b/>
          <w:sz w:val="24"/>
          <w:szCs w:val="24"/>
          <w:u w:val="single"/>
        </w:rPr>
      </w:pPr>
      <w:r w:rsidRPr="007A1B8F">
        <w:rPr>
          <w:rFonts w:ascii="Times New Roman" w:hAnsi="Times New Roman" w:cs="Times New Roman"/>
          <w:b/>
          <w:sz w:val="24"/>
          <w:szCs w:val="24"/>
          <w:u w:val="single"/>
        </w:rPr>
        <w:t>Other Presenters/Panelists:</w:t>
      </w:r>
    </w:p>
    <w:p w14:paraId="1C3F8095" w14:textId="28E9DC2A"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Maresa Aguon, Guam Behavioral Health &amp; Wellness Center – Healing Hearts Crisis Center</w:t>
      </w:r>
    </w:p>
    <w:p w14:paraId="1E6E7726" w14:textId="77777777"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Cynthia Cabot (CC), Guam Coalition Against Sexual Assault &amp; Family Violence</w:t>
      </w:r>
    </w:p>
    <w:p w14:paraId="0C1D2B91" w14:textId="0EBDCBF0"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Nadine Cepeda, A</w:t>
      </w:r>
      <w:r>
        <w:rPr>
          <w:rFonts w:ascii="Times New Roman" w:hAnsi="Times New Roman" w:cs="Times New Roman"/>
          <w:sz w:val="24"/>
          <w:szCs w:val="24"/>
        </w:rPr>
        <w:t xml:space="preserve">ssn of </w:t>
      </w:r>
      <w:r w:rsidRPr="004F05BE">
        <w:rPr>
          <w:rFonts w:ascii="Times New Roman" w:hAnsi="Times New Roman" w:cs="Times New Roman"/>
          <w:sz w:val="24"/>
          <w:szCs w:val="24"/>
        </w:rPr>
        <w:t>I</w:t>
      </w:r>
      <w:r>
        <w:rPr>
          <w:rFonts w:ascii="Times New Roman" w:hAnsi="Times New Roman" w:cs="Times New Roman"/>
          <w:sz w:val="24"/>
          <w:szCs w:val="24"/>
        </w:rPr>
        <w:t xml:space="preserve">ndividual </w:t>
      </w:r>
      <w:r w:rsidRPr="004F05BE">
        <w:rPr>
          <w:rFonts w:ascii="Times New Roman" w:hAnsi="Times New Roman" w:cs="Times New Roman"/>
          <w:sz w:val="24"/>
          <w:szCs w:val="24"/>
        </w:rPr>
        <w:t>M</w:t>
      </w:r>
      <w:r>
        <w:rPr>
          <w:rFonts w:ascii="Times New Roman" w:hAnsi="Times New Roman" w:cs="Times New Roman"/>
          <w:sz w:val="24"/>
          <w:szCs w:val="24"/>
        </w:rPr>
        <w:t xml:space="preserve">arriage &amp; </w:t>
      </w:r>
      <w:r w:rsidRPr="004F05BE">
        <w:rPr>
          <w:rFonts w:ascii="Times New Roman" w:hAnsi="Times New Roman" w:cs="Times New Roman"/>
          <w:sz w:val="24"/>
          <w:szCs w:val="24"/>
        </w:rPr>
        <w:t>F</w:t>
      </w:r>
      <w:r>
        <w:rPr>
          <w:rFonts w:ascii="Times New Roman" w:hAnsi="Times New Roman" w:cs="Times New Roman"/>
          <w:sz w:val="24"/>
          <w:szCs w:val="24"/>
        </w:rPr>
        <w:t xml:space="preserve">amily </w:t>
      </w:r>
      <w:r w:rsidRPr="004F05BE">
        <w:rPr>
          <w:rFonts w:ascii="Times New Roman" w:hAnsi="Times New Roman" w:cs="Times New Roman"/>
          <w:sz w:val="24"/>
          <w:szCs w:val="24"/>
        </w:rPr>
        <w:t>T</w:t>
      </w:r>
      <w:r>
        <w:rPr>
          <w:rFonts w:ascii="Times New Roman" w:hAnsi="Times New Roman" w:cs="Times New Roman"/>
          <w:sz w:val="24"/>
          <w:szCs w:val="24"/>
        </w:rPr>
        <w:t>herapists</w:t>
      </w:r>
      <w:r w:rsidRPr="004F05BE">
        <w:rPr>
          <w:rFonts w:ascii="Times New Roman" w:hAnsi="Times New Roman" w:cs="Times New Roman"/>
          <w:sz w:val="24"/>
          <w:szCs w:val="24"/>
        </w:rPr>
        <w:t>/Guam Department of Education</w:t>
      </w:r>
    </w:p>
    <w:p w14:paraId="175B6978" w14:textId="30200533"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Eugene Charfauros, Guam Police Department</w:t>
      </w:r>
    </w:p>
    <w:p w14:paraId="5186A022" w14:textId="77777777"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J. Justin Edquilane, Guam Police Department</w:t>
      </w:r>
    </w:p>
    <w:p w14:paraId="64BAA4BB" w14:textId="77777777" w:rsid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Jayne Flores (JF), Bureau of Women’s Affairs/Governor’s Community Outreach – Federal Programs Office</w:t>
      </w:r>
    </w:p>
    <w:p w14:paraId="0EAF1995" w14:textId="77777777"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Gary Hartz (GH), Guam Community College</w:t>
      </w:r>
    </w:p>
    <w:p w14:paraId="54A0387D" w14:textId="77777777" w:rsid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Bernolina Hedson, Pohnpei Women Council</w:t>
      </w:r>
    </w:p>
    <w:p w14:paraId="19126EB0" w14:textId="674E841B"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lastRenderedPageBreak/>
        <w:t>Sam Ilesugam, Guma’Mami</w:t>
      </w:r>
    </w:p>
    <w:p w14:paraId="2618A613" w14:textId="77777777" w:rsid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Marstella</w:t>
      </w:r>
      <w:bookmarkStart w:id="0" w:name="_GoBack"/>
      <w:bookmarkEnd w:id="0"/>
      <w:r>
        <w:rPr>
          <w:rFonts w:ascii="Times New Roman" w:hAnsi="Times New Roman" w:cs="Times New Roman"/>
          <w:sz w:val="24"/>
          <w:szCs w:val="24"/>
        </w:rPr>
        <w:t xml:space="preserve"> Jack, FSM Women’s Council</w:t>
      </w:r>
    </w:p>
    <w:p w14:paraId="1AA7F68E" w14:textId="77777777" w:rsid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Bernice Joash, Women United Together Marshall Islands</w:t>
      </w:r>
    </w:p>
    <w:p w14:paraId="1E15E853" w14:textId="77777777"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Ipu Lefiti (IL), American Samoa Catholic Social Services</w:t>
      </w:r>
    </w:p>
    <w:p w14:paraId="38AA67C9" w14:textId="77777777" w:rsid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Lisa Linda Natividad, University of Guam</w:t>
      </w:r>
    </w:p>
    <w:p w14:paraId="600C4CE0" w14:textId="77777777"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Eric O’Malley (EOM), U.S. Attorney’s Office Districts of Guam and Northern Mariana Islands</w:t>
      </w:r>
    </w:p>
    <w:p w14:paraId="251626C9" w14:textId="77777777"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Leticia Piper, Guam Legal Services Corporation – Disability Law Center</w:t>
      </w:r>
    </w:p>
    <w:p w14:paraId="5E894D3F" w14:textId="1D3A7DFB"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Rachel Pocaigue (RP), Project Foresight</w:t>
      </w:r>
    </w:p>
    <w:p w14:paraId="2D0468F0" w14:textId="59BE8BD7"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Hilda Reklai (HR), Palau Community College</w:t>
      </w:r>
    </w:p>
    <w:p w14:paraId="195D39AC" w14:textId="77777777" w:rsid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John Rivera, University of Guam</w:t>
      </w:r>
    </w:p>
    <w:p w14:paraId="439017EE" w14:textId="77777777" w:rsid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Christina Kiki Stinnett, Chuuk Women’s Council</w:t>
      </w:r>
    </w:p>
    <w:p w14:paraId="390FFAC3" w14:textId="77777777" w:rsid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Robert Toelupe (RT), American Samoa Alliance against Domestic &amp; Sexual Violence</w:t>
      </w:r>
    </w:p>
    <w:p w14:paraId="3DF7FD1E" w14:textId="77777777"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sidRPr="004F05BE">
        <w:rPr>
          <w:rFonts w:ascii="Times New Roman" w:hAnsi="Times New Roman" w:cs="Times New Roman"/>
          <w:sz w:val="24"/>
          <w:szCs w:val="24"/>
        </w:rPr>
        <w:t>Jennifer Tofaeono (JT), American Samoa Alliance against Domestic &amp; Sexual Violence</w:t>
      </w:r>
    </w:p>
    <w:p w14:paraId="3462147C" w14:textId="26C377C2" w:rsidR="004F05BE" w:rsidRPr="004F05BE" w:rsidRDefault="004F05BE" w:rsidP="007A1B8F">
      <w:pPr>
        <w:pStyle w:val="ListParagraph"/>
        <w:numPr>
          <w:ilvl w:val="0"/>
          <w:numId w:val="1"/>
        </w:numPr>
        <w:spacing w:before="180" w:after="18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James Yaingeluo, Chuuk Community Health Center</w:t>
      </w:r>
    </w:p>
    <w:sectPr w:rsidR="004F05BE" w:rsidRPr="004F05BE" w:rsidSect="004F05BE">
      <w:headerReference w:type="default" r:id="rId7"/>
      <w:footerReference w:type="default" r:id="rId8"/>
      <w:headerReference w:type="firs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77C71" w14:textId="77777777" w:rsidR="00CA45E9" w:rsidRDefault="00CA45E9" w:rsidP="00C24D15">
      <w:pPr>
        <w:spacing w:after="0" w:line="240" w:lineRule="auto"/>
      </w:pPr>
      <w:r>
        <w:separator/>
      </w:r>
    </w:p>
  </w:endnote>
  <w:endnote w:type="continuationSeparator" w:id="0">
    <w:p w14:paraId="1F5797C8" w14:textId="77777777" w:rsidR="00CA45E9" w:rsidRDefault="00CA45E9" w:rsidP="00C2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43475"/>
      <w:docPartObj>
        <w:docPartGallery w:val="Page Numbers (Bottom of Page)"/>
        <w:docPartUnique/>
      </w:docPartObj>
    </w:sdtPr>
    <w:sdtEndPr>
      <w:rPr>
        <w:noProof/>
      </w:rPr>
    </w:sdtEndPr>
    <w:sdtContent>
      <w:p w14:paraId="3FA5B08C" w14:textId="4F6D29DB" w:rsidR="000702B7" w:rsidRDefault="004F05BE" w:rsidP="004F05BE">
        <w:pPr>
          <w:pStyle w:val="Footer"/>
          <w:jc w:val="center"/>
        </w:pPr>
        <w:r>
          <w:fldChar w:fldCharType="begin"/>
        </w:r>
        <w:r>
          <w:instrText xml:space="preserve"> PAGE   \* MERGEFORMAT </w:instrText>
        </w:r>
        <w:r>
          <w:fldChar w:fldCharType="separate"/>
        </w:r>
        <w:r w:rsidR="007A1B8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06458" w14:textId="77777777" w:rsidR="00CA45E9" w:rsidRDefault="00CA45E9" w:rsidP="00C24D15">
      <w:pPr>
        <w:spacing w:after="0" w:line="240" w:lineRule="auto"/>
      </w:pPr>
      <w:r>
        <w:separator/>
      </w:r>
    </w:p>
  </w:footnote>
  <w:footnote w:type="continuationSeparator" w:id="0">
    <w:p w14:paraId="5C66FC10" w14:textId="77777777" w:rsidR="00CA45E9" w:rsidRDefault="00CA45E9" w:rsidP="00C24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92EC" w14:textId="517FB810" w:rsidR="004F05BE" w:rsidRDefault="004F05BE">
    <w:pPr>
      <w:pStyle w:val="Header"/>
    </w:pPr>
    <w:r>
      <w:t>2019 Pacific Region Summit: Presenters &amp; Panelists</w:t>
    </w:r>
  </w:p>
  <w:p w14:paraId="151BC1C4" w14:textId="77777777" w:rsidR="004F05BE" w:rsidRDefault="004F0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3F46" w14:textId="0E08CF89" w:rsidR="004F05BE" w:rsidRDefault="004F05BE">
    <w:pPr>
      <w:pStyle w:val="Header"/>
    </w:pPr>
    <w:r>
      <w:rPr>
        <w:noProof/>
      </w:rPr>
      <w:drawing>
        <wp:inline distT="0" distB="0" distL="0" distR="0" wp14:anchorId="030E61A9" wp14:editId="59C54E49">
          <wp:extent cx="5674995" cy="72834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5674995" cy="728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14418"/>
    <w:multiLevelType w:val="hybridMultilevel"/>
    <w:tmpl w:val="3A7A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15"/>
    <w:rsid w:val="000702B7"/>
    <w:rsid w:val="001623C1"/>
    <w:rsid w:val="00382E6E"/>
    <w:rsid w:val="004F05BE"/>
    <w:rsid w:val="007A1B8F"/>
    <w:rsid w:val="00C24D15"/>
    <w:rsid w:val="00C85144"/>
    <w:rsid w:val="00CA45E9"/>
    <w:rsid w:val="00E2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E37E"/>
  <w15:chartTrackingRefBased/>
  <w15:docId w15:val="{10F7DA3E-1C70-4E3C-A6DB-65466216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15"/>
  </w:style>
  <w:style w:type="paragraph" w:styleId="Footer">
    <w:name w:val="footer"/>
    <w:basedOn w:val="Normal"/>
    <w:link w:val="FooterChar"/>
    <w:uiPriority w:val="99"/>
    <w:unhideWhenUsed/>
    <w:rsid w:val="00C2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15"/>
  </w:style>
  <w:style w:type="paragraph" w:styleId="ListParagraph">
    <w:name w:val="List Paragraph"/>
    <w:basedOn w:val="Normal"/>
    <w:uiPriority w:val="34"/>
    <w:qFormat/>
    <w:rsid w:val="004F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Info at GCASAFV</cp:lastModifiedBy>
  <cp:revision>3</cp:revision>
  <cp:lastPrinted>2019-10-04T06:42:00Z</cp:lastPrinted>
  <dcterms:created xsi:type="dcterms:W3CDTF">2019-10-06T14:53:00Z</dcterms:created>
  <dcterms:modified xsi:type="dcterms:W3CDTF">2019-10-06T14:56:00Z</dcterms:modified>
</cp:coreProperties>
</file>